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佳兆业御璟佳园广场主体及桩基础工程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深圳市盐田区盐田街道洪安三街和东海道交汇处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盐田佳兆业房地产开发有限公司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深圳市新启源实业发展有限公司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现场对泵车采取隔音罩降噪措施进行降噪处理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137XXXXXX</w:t>
            </w:r>
            <w:bookmarkStart w:id="2" w:name="_GoBack"/>
            <w:bookmarkEnd w:id="2"/>
            <w:r>
              <w:rPr>
                <w:rFonts w:hint="eastAsia" w:ascii="仿宋_GB2312" w:eastAsia="仿宋_GB2312"/>
                <w:sz w:val="30"/>
                <w:szCs w:val="3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A6B4946"/>
    <w:rsid w:val="0C851169"/>
    <w:rsid w:val="0DFD3757"/>
    <w:rsid w:val="0E0726B0"/>
    <w:rsid w:val="0E4A2038"/>
    <w:rsid w:val="0F1A47AC"/>
    <w:rsid w:val="0F605566"/>
    <w:rsid w:val="1075434B"/>
    <w:rsid w:val="12652C10"/>
    <w:rsid w:val="16CF34C6"/>
    <w:rsid w:val="1A22476F"/>
    <w:rsid w:val="1C3D1F3A"/>
    <w:rsid w:val="1CA35FC6"/>
    <w:rsid w:val="1D507CC1"/>
    <w:rsid w:val="1F2329F5"/>
    <w:rsid w:val="20A92500"/>
    <w:rsid w:val="210C53FA"/>
    <w:rsid w:val="216D3094"/>
    <w:rsid w:val="22115E36"/>
    <w:rsid w:val="236E2CAF"/>
    <w:rsid w:val="26F71BAD"/>
    <w:rsid w:val="29214CA1"/>
    <w:rsid w:val="2C5E52E2"/>
    <w:rsid w:val="30DF5911"/>
    <w:rsid w:val="37B031E7"/>
    <w:rsid w:val="3B0C7CFF"/>
    <w:rsid w:val="3B5C21D7"/>
    <w:rsid w:val="3C1140D2"/>
    <w:rsid w:val="3F227CEC"/>
    <w:rsid w:val="405C342A"/>
    <w:rsid w:val="42895FDC"/>
    <w:rsid w:val="42B629B3"/>
    <w:rsid w:val="443A1F82"/>
    <w:rsid w:val="47465CDB"/>
    <w:rsid w:val="47DE3ED7"/>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2021-05-06T06:19:18Z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